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85D78" w14:textId="013C38D8" w:rsidR="00F44434" w:rsidRDefault="00F44434" w:rsidP="00F44434">
      <w:pPr>
        <w:autoSpaceDE w:val="0"/>
        <w:autoSpaceDN w:val="0"/>
        <w:adjustRightInd w:val="0"/>
        <w:spacing w:after="0" w:line="240" w:lineRule="auto"/>
        <w:jc w:val="right"/>
        <w:rPr>
          <w:rFonts w:cstheme="minorHAnsi"/>
          <w:iCs/>
          <w:sz w:val="20"/>
        </w:rPr>
      </w:pPr>
      <w:r>
        <w:rPr>
          <w:rFonts w:cstheme="minorHAnsi"/>
          <w:iCs/>
          <w:sz w:val="20"/>
        </w:rPr>
        <w:t xml:space="preserve">S </w:t>
      </w:r>
      <w:r w:rsidR="0091415C">
        <w:rPr>
          <w:rFonts w:cstheme="minorHAnsi"/>
          <w:iCs/>
          <w:sz w:val="20"/>
        </w:rPr>
        <w:t>7</w:t>
      </w:r>
      <w:r>
        <w:rPr>
          <w:rFonts w:cstheme="minorHAnsi"/>
          <w:iCs/>
          <w:sz w:val="20"/>
        </w:rPr>
        <w:tab/>
      </w:r>
      <w:proofErr w:type="gramStart"/>
      <w:r w:rsidR="0091415C">
        <w:rPr>
          <w:rFonts w:cstheme="minorHAnsi"/>
          <w:iCs/>
          <w:sz w:val="20"/>
        </w:rPr>
        <w:t>Social Media</w:t>
      </w:r>
      <w:proofErr w:type="gramEnd"/>
    </w:p>
    <w:p w14:paraId="7E36772B" w14:textId="77777777" w:rsidR="00F44434" w:rsidRDefault="00F44434" w:rsidP="00F44434">
      <w:pPr>
        <w:autoSpaceDE w:val="0"/>
        <w:autoSpaceDN w:val="0"/>
        <w:adjustRightInd w:val="0"/>
        <w:spacing w:after="0" w:line="240" w:lineRule="auto"/>
        <w:jc w:val="right"/>
        <w:rPr>
          <w:rFonts w:cstheme="minorHAnsi"/>
          <w:b/>
          <w:iCs/>
          <w:sz w:val="24"/>
          <w:u w:val="single"/>
        </w:rPr>
      </w:pPr>
    </w:p>
    <w:p w14:paraId="0A869DC4" w14:textId="63E50347" w:rsidR="00F44434" w:rsidRPr="00AC6E12" w:rsidRDefault="0091415C" w:rsidP="00F44434">
      <w:pPr>
        <w:pStyle w:val="Title"/>
        <w:rPr>
          <w:b w:val="0"/>
          <w:szCs w:val="28"/>
        </w:rPr>
      </w:pPr>
      <w:r>
        <w:rPr>
          <w:szCs w:val="28"/>
        </w:rPr>
        <w:t>Social Media</w:t>
      </w:r>
      <w:r w:rsidR="00F44434" w:rsidRPr="00AC6E12">
        <w:rPr>
          <w:szCs w:val="28"/>
        </w:rPr>
        <w:t xml:space="preserve"> Policy</w:t>
      </w:r>
    </w:p>
    <w:p w14:paraId="651A8B19" w14:textId="77777777" w:rsidR="008775D6" w:rsidRPr="005743ED" w:rsidRDefault="008775D6" w:rsidP="00C65C35">
      <w:pPr>
        <w:spacing w:line="240" w:lineRule="auto"/>
        <w:rPr>
          <w:rFonts w:cstheme="minorHAnsi"/>
          <w:b/>
          <w:szCs w:val="20"/>
        </w:rPr>
      </w:pPr>
      <w:proofErr w:type="gramStart"/>
      <w:r w:rsidRPr="005743ED">
        <w:rPr>
          <w:rFonts w:cstheme="minorHAnsi"/>
          <w:b/>
          <w:szCs w:val="20"/>
        </w:rPr>
        <w:t>1</w:t>
      </w:r>
      <w:r>
        <w:rPr>
          <w:rFonts w:cstheme="minorHAnsi"/>
          <w:b/>
          <w:szCs w:val="20"/>
        </w:rPr>
        <w:t xml:space="preserve"> </w:t>
      </w:r>
      <w:r w:rsidRPr="005743ED">
        <w:rPr>
          <w:rFonts w:cstheme="minorHAnsi"/>
          <w:b/>
          <w:szCs w:val="20"/>
        </w:rPr>
        <w:t xml:space="preserve"> When</w:t>
      </w:r>
      <w:proofErr w:type="gramEnd"/>
      <w:r w:rsidRPr="005743ED">
        <w:rPr>
          <w:rFonts w:cstheme="minorHAnsi"/>
          <w:b/>
          <w:szCs w:val="20"/>
        </w:rPr>
        <w:t xml:space="preserve"> does this policy apply?</w:t>
      </w:r>
    </w:p>
    <w:p w14:paraId="465737B1" w14:textId="77777777" w:rsidR="008775D6" w:rsidRPr="005743ED" w:rsidRDefault="008775D6" w:rsidP="00C65C35">
      <w:pPr>
        <w:spacing w:line="240" w:lineRule="auto"/>
        <w:rPr>
          <w:rFonts w:cstheme="minorHAnsi"/>
          <w:szCs w:val="20"/>
        </w:rPr>
      </w:pPr>
      <w:r w:rsidRPr="005743ED">
        <w:rPr>
          <w:rFonts w:cstheme="minorHAnsi"/>
          <w:szCs w:val="20"/>
        </w:rPr>
        <w:t xml:space="preserve">If you use social networking platforms (such as Facebook, </w:t>
      </w:r>
      <w:proofErr w:type="gramStart"/>
      <w:r w:rsidRPr="005743ED">
        <w:rPr>
          <w:rFonts w:cstheme="minorHAnsi"/>
          <w:szCs w:val="20"/>
        </w:rPr>
        <w:t>Twitter</w:t>
      </w:r>
      <w:proofErr w:type="gramEnd"/>
      <w:r w:rsidRPr="005743ED">
        <w:rPr>
          <w:rFonts w:cstheme="minorHAnsi"/>
          <w:szCs w:val="20"/>
        </w:rPr>
        <w:t xml:space="preserve"> and LinkedIn) during work hours, or to publish content regarding the Company, its employee or customers, you must comply with this policy, whether within or outside of the workplace or hours of work. This policy equally applies to any personal blogs you may operate.</w:t>
      </w:r>
    </w:p>
    <w:p w14:paraId="1B005393" w14:textId="77777777" w:rsidR="008775D6" w:rsidRPr="005743ED" w:rsidRDefault="008775D6" w:rsidP="00C65C35">
      <w:pPr>
        <w:spacing w:line="240" w:lineRule="auto"/>
        <w:rPr>
          <w:rFonts w:cstheme="minorHAnsi"/>
          <w:b/>
          <w:szCs w:val="20"/>
        </w:rPr>
      </w:pPr>
      <w:proofErr w:type="gramStart"/>
      <w:r w:rsidRPr="005743ED">
        <w:rPr>
          <w:rFonts w:cstheme="minorHAnsi"/>
          <w:b/>
          <w:szCs w:val="20"/>
        </w:rPr>
        <w:t xml:space="preserve">2 </w:t>
      </w:r>
      <w:r>
        <w:rPr>
          <w:rFonts w:cstheme="minorHAnsi"/>
          <w:b/>
          <w:szCs w:val="20"/>
        </w:rPr>
        <w:t xml:space="preserve"> </w:t>
      </w:r>
      <w:r w:rsidRPr="005743ED">
        <w:rPr>
          <w:rFonts w:cstheme="minorHAnsi"/>
          <w:b/>
          <w:szCs w:val="20"/>
        </w:rPr>
        <w:t>General</w:t>
      </w:r>
      <w:proofErr w:type="gramEnd"/>
      <w:r w:rsidRPr="005743ED">
        <w:rPr>
          <w:rFonts w:cstheme="minorHAnsi"/>
          <w:b/>
          <w:szCs w:val="20"/>
        </w:rPr>
        <w:t xml:space="preserve"> requirements</w:t>
      </w:r>
    </w:p>
    <w:p w14:paraId="7692F2CF" w14:textId="77777777" w:rsidR="008775D6" w:rsidRPr="005743ED" w:rsidRDefault="008775D6" w:rsidP="00C65C35">
      <w:pPr>
        <w:spacing w:line="240" w:lineRule="auto"/>
        <w:rPr>
          <w:rFonts w:cstheme="minorHAnsi"/>
          <w:szCs w:val="20"/>
        </w:rPr>
      </w:pPr>
      <w:r w:rsidRPr="005743ED">
        <w:rPr>
          <w:rFonts w:cstheme="minorHAnsi"/>
          <w:szCs w:val="20"/>
        </w:rPr>
        <w:t>The Company respects your right to use social networking sites as a medium for your personal communication and self-expression. However, the Company requires all employees and contractors to ensure that the interests of co-workers and the reputation and business of the Company are protected.</w:t>
      </w:r>
    </w:p>
    <w:p w14:paraId="7E79E92E" w14:textId="77777777" w:rsidR="008775D6" w:rsidRPr="005743ED" w:rsidRDefault="008775D6" w:rsidP="00C65C35">
      <w:pPr>
        <w:spacing w:line="240" w:lineRule="auto"/>
        <w:rPr>
          <w:rFonts w:cstheme="minorHAnsi"/>
          <w:b/>
          <w:szCs w:val="20"/>
        </w:rPr>
      </w:pPr>
      <w:proofErr w:type="gramStart"/>
      <w:r w:rsidRPr="005743ED">
        <w:rPr>
          <w:rFonts w:cstheme="minorHAnsi"/>
          <w:b/>
          <w:szCs w:val="20"/>
        </w:rPr>
        <w:t>3</w:t>
      </w:r>
      <w:r>
        <w:rPr>
          <w:rFonts w:cstheme="minorHAnsi"/>
          <w:b/>
          <w:szCs w:val="20"/>
        </w:rPr>
        <w:t xml:space="preserve"> </w:t>
      </w:r>
      <w:r w:rsidRPr="005743ED">
        <w:rPr>
          <w:rFonts w:cstheme="minorHAnsi"/>
          <w:b/>
          <w:szCs w:val="20"/>
        </w:rPr>
        <w:t xml:space="preserve"> Important</w:t>
      </w:r>
      <w:proofErr w:type="gramEnd"/>
      <w:r w:rsidRPr="005743ED">
        <w:rPr>
          <w:rFonts w:cstheme="minorHAnsi"/>
          <w:b/>
          <w:szCs w:val="20"/>
        </w:rPr>
        <w:t xml:space="preserve"> points about information you post online</w:t>
      </w:r>
    </w:p>
    <w:p w14:paraId="25F37ED3" w14:textId="77777777" w:rsidR="008775D6" w:rsidRPr="005743ED" w:rsidRDefault="008775D6" w:rsidP="00C65C35">
      <w:pPr>
        <w:spacing w:line="240" w:lineRule="auto"/>
        <w:rPr>
          <w:rFonts w:cstheme="minorHAnsi"/>
          <w:szCs w:val="20"/>
        </w:rPr>
      </w:pPr>
      <w:r w:rsidRPr="005743ED">
        <w:rPr>
          <w:rFonts w:cstheme="minorHAnsi"/>
          <w:szCs w:val="20"/>
        </w:rPr>
        <w:t>Information you post online, including on social media platforms such as Facebook, is not like having a verbal conversation with a person or group of people. This equally applies to LinkedIn and any posts you make regarding your work.</w:t>
      </w:r>
    </w:p>
    <w:p w14:paraId="09553AE6" w14:textId="77777777" w:rsidR="008775D6" w:rsidRPr="005743ED" w:rsidRDefault="008775D6" w:rsidP="00C65C35">
      <w:pPr>
        <w:spacing w:line="240" w:lineRule="auto"/>
        <w:rPr>
          <w:rFonts w:cstheme="minorHAnsi"/>
          <w:szCs w:val="20"/>
        </w:rPr>
      </w:pPr>
      <w:r w:rsidRPr="005743ED">
        <w:rPr>
          <w:rFonts w:cstheme="minorHAnsi"/>
          <w:szCs w:val="20"/>
        </w:rPr>
        <w:t>‘</w:t>
      </w:r>
      <w:proofErr w:type="gramStart"/>
      <w:r w:rsidRPr="005743ED">
        <w:rPr>
          <w:rFonts w:cstheme="minorHAnsi"/>
          <w:szCs w:val="20"/>
        </w:rPr>
        <w:t>Conversations’</w:t>
      </w:r>
      <w:proofErr w:type="gramEnd"/>
      <w:r w:rsidRPr="005743ED">
        <w:rPr>
          <w:rFonts w:cstheme="minorHAnsi"/>
          <w:szCs w:val="20"/>
        </w:rPr>
        <w:t xml:space="preserve"> or posts online are in electronic form and have potentially wider circulation than a personal discussion. The nature of social media platforms means that comments might easily be forwarded on to others, widening the audience for their publication. Even if you limit the privacy settings on your social media platform to your ‘friends’ or ‘contacts’, your ‘friends’ or ‘contacts’ might include employees, </w:t>
      </w:r>
      <w:proofErr w:type="gramStart"/>
      <w:r w:rsidRPr="005743ED">
        <w:rPr>
          <w:rFonts w:cstheme="minorHAnsi"/>
          <w:szCs w:val="20"/>
        </w:rPr>
        <w:t>clients</w:t>
      </w:r>
      <w:proofErr w:type="gramEnd"/>
      <w:r w:rsidRPr="005743ED">
        <w:rPr>
          <w:rFonts w:cstheme="minorHAnsi"/>
          <w:szCs w:val="20"/>
        </w:rPr>
        <w:t xml:space="preserve"> or contractors of the Company.</w:t>
      </w:r>
    </w:p>
    <w:p w14:paraId="25C13FA8" w14:textId="77777777" w:rsidR="008775D6" w:rsidRPr="005743ED" w:rsidRDefault="008775D6" w:rsidP="00C65C35">
      <w:pPr>
        <w:spacing w:line="240" w:lineRule="auto"/>
        <w:rPr>
          <w:rFonts w:cstheme="minorHAnsi"/>
          <w:szCs w:val="20"/>
        </w:rPr>
      </w:pPr>
      <w:r w:rsidRPr="005743ED">
        <w:rPr>
          <w:rFonts w:cstheme="minorHAnsi"/>
          <w:szCs w:val="20"/>
        </w:rPr>
        <w:t xml:space="preserve">Further, social media platforms leave an often-permanent written record of statements and comments made by people. These can be read at any time in the future until they are taken down and, because of the nature of the Internet, it can be difficult (if not impossible) to remove information. </w:t>
      </w:r>
    </w:p>
    <w:p w14:paraId="01B3C90E" w14:textId="77777777" w:rsidR="008775D6" w:rsidRPr="005743ED" w:rsidRDefault="008775D6" w:rsidP="00C65C35">
      <w:pPr>
        <w:spacing w:line="240" w:lineRule="auto"/>
        <w:rPr>
          <w:rFonts w:cstheme="minorHAnsi"/>
          <w:szCs w:val="20"/>
        </w:rPr>
      </w:pPr>
      <w:r w:rsidRPr="005743ED">
        <w:rPr>
          <w:rFonts w:cstheme="minorHAnsi"/>
          <w:szCs w:val="20"/>
        </w:rPr>
        <w:t>You should therefore exercise considerable care in using social networking sites and be aware that making comments or conducting conversations that relate to employees, clients or contractors of the Company can affect the reputation and business of the Company.</w:t>
      </w:r>
    </w:p>
    <w:p w14:paraId="6934DA53" w14:textId="77777777" w:rsidR="008775D6" w:rsidRPr="005743ED" w:rsidRDefault="008775D6" w:rsidP="00C65C35">
      <w:pPr>
        <w:spacing w:line="240" w:lineRule="auto"/>
        <w:rPr>
          <w:rFonts w:cstheme="minorHAnsi"/>
          <w:b/>
          <w:szCs w:val="20"/>
        </w:rPr>
      </w:pPr>
      <w:proofErr w:type="gramStart"/>
      <w:r w:rsidRPr="005743ED">
        <w:rPr>
          <w:rFonts w:cstheme="minorHAnsi"/>
          <w:b/>
          <w:szCs w:val="20"/>
        </w:rPr>
        <w:t>4  Information</w:t>
      </w:r>
      <w:proofErr w:type="gramEnd"/>
      <w:r w:rsidRPr="005743ED">
        <w:rPr>
          <w:rFonts w:cstheme="minorHAnsi"/>
          <w:b/>
          <w:szCs w:val="20"/>
        </w:rPr>
        <w:t xml:space="preserve"> that you are prohibited from posting on a website or other social network</w:t>
      </w:r>
    </w:p>
    <w:p w14:paraId="2BA8A3DB" w14:textId="77777777" w:rsidR="008775D6" w:rsidRPr="005743ED" w:rsidRDefault="008775D6" w:rsidP="00C65C35">
      <w:pPr>
        <w:spacing w:line="240" w:lineRule="auto"/>
        <w:rPr>
          <w:rFonts w:cstheme="minorHAnsi"/>
          <w:szCs w:val="20"/>
        </w:rPr>
      </w:pPr>
      <w:r w:rsidRPr="005743ED">
        <w:rPr>
          <w:rFonts w:cstheme="minorHAnsi"/>
          <w:szCs w:val="20"/>
        </w:rPr>
        <w:t xml:space="preserve">Unless the Company provides prior written permission, the Company does not allow you to post the following information on any social media platform. </w:t>
      </w:r>
    </w:p>
    <w:p w14:paraId="7FA2E325" w14:textId="02C45AB1" w:rsidR="008775D6" w:rsidRPr="005743ED" w:rsidRDefault="008775D6" w:rsidP="00C65C35">
      <w:pPr>
        <w:spacing w:line="240" w:lineRule="auto"/>
        <w:rPr>
          <w:rFonts w:cstheme="minorHAnsi"/>
          <w:b/>
          <w:i/>
          <w:szCs w:val="20"/>
        </w:rPr>
      </w:pPr>
      <w:r w:rsidRPr="005743ED">
        <w:rPr>
          <w:rFonts w:cstheme="minorHAnsi"/>
          <w:b/>
          <w:i/>
          <w:szCs w:val="20"/>
        </w:rPr>
        <w:t xml:space="preserve">Confidential </w:t>
      </w:r>
      <w:r w:rsidR="00C162A4">
        <w:rPr>
          <w:rFonts w:cstheme="minorHAnsi"/>
          <w:b/>
          <w:i/>
          <w:szCs w:val="20"/>
        </w:rPr>
        <w:t>i</w:t>
      </w:r>
      <w:r w:rsidRPr="005743ED">
        <w:rPr>
          <w:rFonts w:cstheme="minorHAnsi"/>
          <w:b/>
          <w:i/>
          <w:szCs w:val="20"/>
        </w:rPr>
        <w:t>nformation of the Company</w:t>
      </w:r>
    </w:p>
    <w:p w14:paraId="26F0F36F" w14:textId="77777777" w:rsidR="008775D6" w:rsidRPr="005743ED" w:rsidRDefault="008775D6" w:rsidP="00C65C35">
      <w:pPr>
        <w:spacing w:line="240" w:lineRule="auto"/>
        <w:rPr>
          <w:rFonts w:cstheme="minorHAnsi"/>
          <w:szCs w:val="20"/>
        </w:rPr>
      </w:pPr>
      <w:r w:rsidRPr="005743ED">
        <w:rPr>
          <w:rFonts w:cstheme="minorHAnsi"/>
          <w:szCs w:val="20"/>
        </w:rPr>
        <w:t xml:space="preserve">You must make sure that you do not disclose or use the confidential information of the Company or its clients or customers on any website. The confidential information of the Company is information held or communicated in any manner, </w:t>
      </w:r>
      <w:proofErr w:type="gramStart"/>
      <w:r w:rsidRPr="005743ED">
        <w:rPr>
          <w:rFonts w:cstheme="minorHAnsi"/>
          <w:szCs w:val="20"/>
        </w:rPr>
        <w:t>used</w:t>
      </w:r>
      <w:proofErr w:type="gramEnd"/>
      <w:r w:rsidRPr="005743ED">
        <w:rPr>
          <w:rFonts w:cstheme="minorHAnsi"/>
          <w:szCs w:val="20"/>
        </w:rPr>
        <w:t xml:space="preserve"> or produced by the Company, whether or not marked as such, in the conduct of its business or relating to its financial affairs.</w:t>
      </w:r>
    </w:p>
    <w:p w14:paraId="04B7BFDF" w14:textId="77777777" w:rsidR="008775D6" w:rsidRPr="005743ED" w:rsidRDefault="008775D6" w:rsidP="00C65C35">
      <w:pPr>
        <w:spacing w:line="240" w:lineRule="auto"/>
        <w:rPr>
          <w:rFonts w:cstheme="minorHAnsi"/>
          <w:b/>
          <w:i/>
          <w:szCs w:val="20"/>
        </w:rPr>
      </w:pPr>
      <w:r w:rsidRPr="005743ED">
        <w:rPr>
          <w:rFonts w:cstheme="minorHAnsi"/>
          <w:b/>
          <w:i/>
          <w:szCs w:val="20"/>
        </w:rPr>
        <w:t>Intellectual property of the Company</w:t>
      </w:r>
    </w:p>
    <w:p w14:paraId="1848799F" w14:textId="77777777" w:rsidR="008775D6" w:rsidRPr="005743ED" w:rsidRDefault="008775D6" w:rsidP="00C65C35">
      <w:pPr>
        <w:spacing w:line="240" w:lineRule="auto"/>
        <w:rPr>
          <w:rFonts w:cstheme="minorHAnsi"/>
          <w:szCs w:val="20"/>
        </w:rPr>
      </w:pPr>
      <w:r w:rsidRPr="005743ED">
        <w:rPr>
          <w:rFonts w:cstheme="minorHAnsi"/>
          <w:szCs w:val="20"/>
        </w:rPr>
        <w:lastRenderedPageBreak/>
        <w:t>You must make sure that you do not post any trademarks, proprietary information or other intellectual property of the Company or its clients or customers on a website.</w:t>
      </w:r>
    </w:p>
    <w:p w14:paraId="2F6E97AA" w14:textId="77777777" w:rsidR="008775D6" w:rsidRPr="005743ED" w:rsidRDefault="008775D6" w:rsidP="00C65C35">
      <w:pPr>
        <w:spacing w:line="240" w:lineRule="auto"/>
        <w:rPr>
          <w:rFonts w:cstheme="minorHAnsi"/>
          <w:b/>
          <w:i/>
          <w:szCs w:val="20"/>
        </w:rPr>
      </w:pPr>
      <w:r w:rsidRPr="005743ED">
        <w:rPr>
          <w:rFonts w:cstheme="minorHAnsi"/>
          <w:b/>
          <w:i/>
          <w:szCs w:val="20"/>
        </w:rPr>
        <w:t>Information relating to clients or customers</w:t>
      </w:r>
    </w:p>
    <w:p w14:paraId="40BD1280" w14:textId="77777777" w:rsidR="008775D6" w:rsidRPr="005743ED" w:rsidRDefault="008775D6" w:rsidP="00C65C35">
      <w:pPr>
        <w:spacing w:line="240" w:lineRule="auto"/>
        <w:rPr>
          <w:rFonts w:cstheme="minorHAnsi"/>
          <w:szCs w:val="20"/>
        </w:rPr>
      </w:pPr>
      <w:r w:rsidRPr="005743ED">
        <w:rPr>
          <w:rFonts w:cstheme="minorHAnsi"/>
          <w:szCs w:val="20"/>
        </w:rPr>
        <w:t>You must not refer to work you or anyone else are undertaking at the Company or for clients or customers of the Company.</w:t>
      </w:r>
    </w:p>
    <w:p w14:paraId="307B85C1" w14:textId="77777777" w:rsidR="008775D6" w:rsidRPr="005743ED" w:rsidRDefault="008775D6" w:rsidP="00C65C35">
      <w:pPr>
        <w:spacing w:line="240" w:lineRule="auto"/>
        <w:rPr>
          <w:rFonts w:cstheme="minorHAnsi"/>
          <w:szCs w:val="20"/>
        </w:rPr>
      </w:pPr>
      <w:r w:rsidRPr="005743ED">
        <w:rPr>
          <w:rFonts w:cstheme="minorHAnsi"/>
          <w:szCs w:val="20"/>
        </w:rPr>
        <w:t>Conducting business with clients or customers is also prohibited through the posting of information on social networking sites.</w:t>
      </w:r>
    </w:p>
    <w:p w14:paraId="0DC6FB02" w14:textId="77777777" w:rsidR="008775D6" w:rsidRPr="005743ED" w:rsidRDefault="008775D6" w:rsidP="00C65C35">
      <w:pPr>
        <w:spacing w:line="240" w:lineRule="auto"/>
        <w:rPr>
          <w:rFonts w:cstheme="minorHAnsi"/>
          <w:b/>
          <w:i/>
          <w:szCs w:val="20"/>
        </w:rPr>
      </w:pPr>
      <w:r w:rsidRPr="005743ED">
        <w:rPr>
          <w:rFonts w:cstheme="minorHAnsi"/>
          <w:b/>
          <w:i/>
          <w:szCs w:val="20"/>
        </w:rPr>
        <w:t xml:space="preserve">Content that disparages the Company, those who work for it and external parties </w:t>
      </w:r>
    </w:p>
    <w:p w14:paraId="2598308E" w14:textId="77777777" w:rsidR="008775D6" w:rsidRPr="005743ED" w:rsidRDefault="008775D6" w:rsidP="00C65C35">
      <w:pPr>
        <w:spacing w:line="240" w:lineRule="auto"/>
        <w:rPr>
          <w:rFonts w:cstheme="minorHAnsi"/>
          <w:szCs w:val="20"/>
        </w:rPr>
      </w:pPr>
      <w:r w:rsidRPr="005743ED">
        <w:rPr>
          <w:rFonts w:cstheme="minorHAnsi"/>
          <w:szCs w:val="20"/>
        </w:rPr>
        <w:t xml:space="preserve">The Company’s goodwill and customer connections are dependent upon its reputation. </w:t>
      </w:r>
    </w:p>
    <w:p w14:paraId="5A8B6D3C" w14:textId="77777777" w:rsidR="008775D6" w:rsidRPr="005743ED" w:rsidRDefault="008775D6" w:rsidP="00C65C35">
      <w:pPr>
        <w:spacing w:line="240" w:lineRule="auto"/>
        <w:rPr>
          <w:rFonts w:cstheme="minorHAnsi"/>
          <w:szCs w:val="20"/>
        </w:rPr>
      </w:pPr>
      <w:r w:rsidRPr="005743ED">
        <w:rPr>
          <w:rFonts w:cstheme="minorHAnsi"/>
          <w:szCs w:val="20"/>
        </w:rPr>
        <w:t xml:space="preserve">You must not post any content that disparages or is likely to have a harmful effect on the reputation or business of the Company.  </w:t>
      </w:r>
    </w:p>
    <w:p w14:paraId="31EA72BC" w14:textId="77777777" w:rsidR="008775D6" w:rsidRPr="005743ED" w:rsidRDefault="008775D6" w:rsidP="00C65C35">
      <w:pPr>
        <w:spacing w:line="240" w:lineRule="auto"/>
        <w:rPr>
          <w:rFonts w:cstheme="minorHAnsi"/>
          <w:b/>
          <w:i/>
          <w:szCs w:val="20"/>
        </w:rPr>
      </w:pPr>
      <w:r w:rsidRPr="005743ED">
        <w:rPr>
          <w:rFonts w:cstheme="minorHAnsi"/>
          <w:b/>
          <w:i/>
          <w:szCs w:val="20"/>
        </w:rPr>
        <w:t>Inappropriate information</w:t>
      </w:r>
    </w:p>
    <w:p w14:paraId="0A406B45" w14:textId="77777777" w:rsidR="008775D6" w:rsidRPr="005743ED" w:rsidRDefault="008775D6" w:rsidP="00C65C35">
      <w:pPr>
        <w:spacing w:line="240" w:lineRule="auto"/>
        <w:rPr>
          <w:rFonts w:cstheme="minorHAnsi"/>
          <w:szCs w:val="20"/>
        </w:rPr>
      </w:pPr>
      <w:r w:rsidRPr="005743ED">
        <w:rPr>
          <w:rFonts w:cstheme="minorHAnsi"/>
          <w:szCs w:val="20"/>
        </w:rPr>
        <w:t xml:space="preserve">You must not use social networking sites at any time (whether during or outside work hours) to discriminate, harass, </w:t>
      </w:r>
      <w:proofErr w:type="gramStart"/>
      <w:r w:rsidRPr="005743ED">
        <w:rPr>
          <w:rFonts w:cstheme="minorHAnsi"/>
          <w:szCs w:val="20"/>
        </w:rPr>
        <w:t>bully</w:t>
      </w:r>
      <w:proofErr w:type="gramEnd"/>
      <w:r w:rsidRPr="005743ED">
        <w:rPr>
          <w:rFonts w:cstheme="minorHAnsi"/>
          <w:szCs w:val="20"/>
        </w:rPr>
        <w:t xml:space="preserve"> or victimise employees, clients or contractors of the Company. </w:t>
      </w:r>
    </w:p>
    <w:p w14:paraId="645FE8CA" w14:textId="77777777" w:rsidR="008775D6" w:rsidRPr="005743ED" w:rsidRDefault="008775D6" w:rsidP="00C65C35">
      <w:pPr>
        <w:spacing w:line="240" w:lineRule="auto"/>
        <w:rPr>
          <w:rFonts w:cstheme="minorHAnsi"/>
          <w:szCs w:val="20"/>
        </w:rPr>
      </w:pPr>
      <w:r w:rsidRPr="005743ED">
        <w:rPr>
          <w:rFonts w:cstheme="minorHAnsi"/>
          <w:szCs w:val="20"/>
        </w:rPr>
        <w:t>You must also make sure that you have read and understand any other policies of the Company that may relate to these behaviours.</w:t>
      </w:r>
    </w:p>
    <w:p w14:paraId="4E728C76" w14:textId="77777777" w:rsidR="008775D6" w:rsidRPr="005743ED" w:rsidRDefault="008775D6" w:rsidP="00C65C35">
      <w:pPr>
        <w:spacing w:line="240" w:lineRule="auto"/>
        <w:rPr>
          <w:rFonts w:cstheme="minorHAnsi"/>
          <w:b/>
          <w:szCs w:val="20"/>
        </w:rPr>
      </w:pPr>
      <w:proofErr w:type="gramStart"/>
      <w:r w:rsidRPr="005743ED">
        <w:rPr>
          <w:rFonts w:cstheme="minorHAnsi"/>
          <w:b/>
          <w:szCs w:val="20"/>
        </w:rPr>
        <w:t xml:space="preserve">5 </w:t>
      </w:r>
      <w:r>
        <w:rPr>
          <w:rFonts w:cstheme="minorHAnsi"/>
          <w:b/>
          <w:szCs w:val="20"/>
        </w:rPr>
        <w:t xml:space="preserve"> </w:t>
      </w:r>
      <w:r w:rsidRPr="005743ED">
        <w:rPr>
          <w:rFonts w:cstheme="minorHAnsi"/>
          <w:b/>
          <w:szCs w:val="20"/>
        </w:rPr>
        <w:t>Consequences</w:t>
      </w:r>
      <w:proofErr w:type="gramEnd"/>
      <w:r w:rsidRPr="005743ED">
        <w:rPr>
          <w:rFonts w:cstheme="minorHAnsi"/>
          <w:b/>
          <w:szCs w:val="20"/>
        </w:rPr>
        <w:t xml:space="preserve"> of this policy</w:t>
      </w:r>
    </w:p>
    <w:p w14:paraId="1B83671B" w14:textId="77777777" w:rsidR="008775D6" w:rsidRPr="005743ED" w:rsidRDefault="008775D6" w:rsidP="00C65C35">
      <w:pPr>
        <w:spacing w:line="240" w:lineRule="auto"/>
        <w:rPr>
          <w:rFonts w:cstheme="minorHAnsi"/>
          <w:szCs w:val="20"/>
        </w:rPr>
      </w:pPr>
      <w:r w:rsidRPr="005743ED">
        <w:rPr>
          <w:rFonts w:cstheme="minorHAnsi"/>
          <w:szCs w:val="20"/>
        </w:rPr>
        <w:t>A breach of this policy may result in disciplinary action, which may include the termination of your employment.</w:t>
      </w:r>
    </w:p>
    <w:p w14:paraId="1B17414A" w14:textId="77777777" w:rsidR="008775D6" w:rsidRPr="005743ED" w:rsidRDefault="008775D6" w:rsidP="00C65C35">
      <w:pPr>
        <w:spacing w:line="240" w:lineRule="auto"/>
        <w:rPr>
          <w:rFonts w:cstheme="minorHAnsi"/>
          <w:szCs w:val="20"/>
        </w:rPr>
      </w:pPr>
      <w:r w:rsidRPr="005743ED">
        <w:rPr>
          <w:rFonts w:cstheme="minorHAnsi"/>
          <w:szCs w:val="20"/>
        </w:rPr>
        <w:t>The Company may request that you delete any information contained on any social media platform that is in breach of this policy.</w:t>
      </w:r>
    </w:p>
    <w:p w14:paraId="46BE861A" w14:textId="5F7EE7A8" w:rsidR="00F44434" w:rsidRPr="008775D6" w:rsidRDefault="008775D6" w:rsidP="00C65C35">
      <w:pPr>
        <w:spacing w:line="240" w:lineRule="auto"/>
        <w:rPr>
          <w:rFonts w:cstheme="minorHAnsi"/>
          <w:szCs w:val="20"/>
        </w:rPr>
      </w:pPr>
      <w:r w:rsidRPr="005743ED">
        <w:rPr>
          <w:rFonts w:cstheme="minorHAnsi"/>
          <w:szCs w:val="20"/>
        </w:rPr>
        <w:t>The Company may restrict your access to certain social networking sites during work time if you are found to be accessing social media unreasonably or excessively.</w:t>
      </w:r>
    </w:p>
    <w:sectPr w:rsidR="00F44434" w:rsidRPr="008775D6" w:rsidSect="0094253C">
      <w:headerReference w:type="even" r:id="rId10"/>
      <w:headerReference w:type="default" r:id="rId11"/>
      <w:footerReference w:type="default" r:id="rId12"/>
      <w:headerReference w:type="first" r:id="rId13"/>
      <w:pgSz w:w="11906" w:h="16838" w:code="9"/>
      <w:pgMar w:top="1985" w:right="1440" w:bottom="1531" w:left="1440" w:header="720" w:footer="720" w:gutter="34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353DB" w14:textId="77777777" w:rsidR="00D66BFD" w:rsidRDefault="00D66BFD" w:rsidP="001908AB">
      <w:pPr>
        <w:spacing w:after="0" w:line="240" w:lineRule="auto"/>
      </w:pPr>
      <w:r>
        <w:separator/>
      </w:r>
    </w:p>
  </w:endnote>
  <w:endnote w:type="continuationSeparator" w:id="0">
    <w:p w14:paraId="524548CB" w14:textId="77777777" w:rsidR="00D66BFD" w:rsidRDefault="00D66BFD" w:rsidP="00190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ZRRBB+Effra-Bold">
    <w:altName w:val="AZRRBB+Effr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CFD3E" w14:textId="0E659B6F" w:rsidR="00A2447A" w:rsidRPr="00A2447A" w:rsidRDefault="00A2447A">
    <w:pPr>
      <w:pStyle w:val="Footer"/>
      <w:rPr>
        <w:sz w:val="20"/>
        <w:szCs w:val="20"/>
      </w:rPr>
    </w:pPr>
    <w:r w:rsidRPr="00527D09">
      <w:rPr>
        <w:sz w:val="18"/>
        <w:szCs w:val="18"/>
      </w:rPr>
      <w:t>This document is a starting point to help you develop a document appropriate to your individual situation. It will need to be tailored to your specific circumstances in light of any applicable laws that apply in your jurisdiction. You should seek your own advice about the necessary amendments.</w:t>
    </w:r>
    <w:r w:rsidRPr="00527D09">
      <w:rPr>
        <w:b/>
        <w:bCs/>
        <w:sz w:val="16"/>
        <w:szCs w:val="16"/>
      </w:rPr>
      <w:t xml:space="preserve"> </w:t>
    </w:r>
    <w:r w:rsidRPr="00527D09">
      <w:rPr>
        <w:b/>
        <w:bCs/>
        <w:sz w:val="18"/>
        <w:szCs w:val="18"/>
      </w:rPr>
      <w:t xml:space="preserve">© </w:t>
    </w:r>
    <w:proofErr w:type="spellStart"/>
    <w:r w:rsidRPr="00527D09">
      <w:rPr>
        <w:b/>
        <w:bCs/>
        <w:sz w:val="18"/>
        <w:szCs w:val="18"/>
      </w:rPr>
      <w:t>Portner</w:t>
    </w:r>
    <w:proofErr w:type="spellEnd"/>
    <w:r w:rsidRPr="00527D09">
      <w:rPr>
        <w:b/>
        <w:bCs/>
        <w:sz w:val="18"/>
        <w:szCs w:val="18"/>
      </w:rPr>
      <w:t xml:space="preserve"> Press Publishing 202</w:t>
    </w:r>
    <w:r w:rsidR="00B6720A">
      <w:rPr>
        <w:b/>
        <w:bCs/>
        <w:sz w:val="18"/>
        <w:szCs w:val="18"/>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4BDBF" w14:textId="77777777" w:rsidR="00D66BFD" w:rsidRDefault="00D66BFD" w:rsidP="001908AB">
      <w:pPr>
        <w:spacing w:after="0" w:line="240" w:lineRule="auto"/>
      </w:pPr>
      <w:r>
        <w:separator/>
      </w:r>
    </w:p>
  </w:footnote>
  <w:footnote w:type="continuationSeparator" w:id="0">
    <w:p w14:paraId="1E2F72FD" w14:textId="77777777" w:rsidR="00D66BFD" w:rsidRDefault="00D66BFD" w:rsidP="00190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C7E4C" w14:textId="77777777" w:rsidR="001908AB" w:rsidRDefault="00C162A4">
    <w:pPr>
      <w:pStyle w:val="Header"/>
    </w:pPr>
    <w:r>
      <w:rPr>
        <w:noProof/>
      </w:rPr>
      <w:pict w14:anchorId="0A99B8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8" o:spid="_x0000_s2050" type="#_x0000_t75" style="position:absolute;margin-left:0;margin-top:0;width:595.45pt;height:841.9pt;z-index:-251657216;mso-position-horizontal:center;mso-position-horizontal-relative:margin;mso-position-vertical:center;mso-position-vertical-relative:margin" o:allowincell="f">
          <v:imagedata r:id="rId1" o:title="Portner-2019-letterhead_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2D0D" w14:textId="4578D22E" w:rsidR="00A2447A" w:rsidRDefault="0094253C" w:rsidP="00A2447A">
    <w:pPr>
      <w:pStyle w:val="Header"/>
      <w:tabs>
        <w:tab w:val="clear" w:pos="4513"/>
        <w:tab w:val="clear" w:pos="9026"/>
        <w:tab w:val="left" w:pos="1905"/>
      </w:tabs>
    </w:pPr>
    <w:r>
      <w:rPr>
        <w:noProof/>
      </w:rPr>
      <w:drawing>
        <wp:anchor distT="0" distB="0" distL="114300" distR="114300" simplePos="0" relativeHeight="251661312" behindDoc="0" locked="0" layoutInCell="1" allowOverlap="1" wp14:anchorId="2CFA8E3C" wp14:editId="7E67CB79">
          <wp:simplePos x="0" y="0"/>
          <wp:positionH relativeFrom="margin">
            <wp:posOffset>4514215</wp:posOffset>
          </wp:positionH>
          <wp:positionV relativeFrom="paragraph">
            <wp:posOffset>-125095</wp:posOffset>
          </wp:positionV>
          <wp:extent cx="1143000" cy="762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PH logo_stacked.png"/>
                  <pic:cNvPicPr/>
                </pic:nvPicPr>
                <pic:blipFill>
                  <a:blip r:embed="rId1">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14:sizeRelH relativeFrom="page">
            <wp14:pctWidth>0</wp14:pctWidth>
          </wp14:sizeRelH>
          <wp14:sizeRelV relativeFrom="page">
            <wp14:pctHeight>0</wp14:pctHeight>
          </wp14:sizeRelV>
        </wp:anchor>
      </w:drawing>
    </w:r>
    <w:r w:rsidR="00090214">
      <w:rPr>
        <w:noProof/>
      </w:rPr>
      <w:drawing>
        <wp:anchor distT="0" distB="0" distL="114300" distR="114300" simplePos="0" relativeHeight="251662336" behindDoc="1" locked="0" layoutInCell="1" allowOverlap="1" wp14:anchorId="5C0107E4" wp14:editId="631CC23A">
          <wp:simplePos x="0" y="0"/>
          <wp:positionH relativeFrom="page">
            <wp:posOffset>981710</wp:posOffset>
          </wp:positionH>
          <wp:positionV relativeFrom="paragraph">
            <wp:posOffset>-10160</wp:posOffset>
          </wp:positionV>
          <wp:extent cx="1723390"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Foot_text.jpg"/>
                  <pic:cNvPicPr/>
                </pic:nvPicPr>
                <pic:blipFill rotWithShape="1">
                  <a:blip r:embed="rId2">
                    <a:extLst>
                      <a:ext uri="{28A0092B-C50C-407E-A947-70E740481C1C}">
                        <a14:useLocalDpi xmlns:a14="http://schemas.microsoft.com/office/drawing/2010/main" val="0"/>
                      </a:ext>
                    </a:extLst>
                  </a:blip>
                  <a:srcRect l="7198" t="3563" r="69944" b="92240"/>
                  <a:stretch/>
                </pic:blipFill>
                <pic:spPr bwMode="auto">
                  <a:xfrm>
                    <a:off x="0" y="0"/>
                    <a:ext cx="1723390" cy="4476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447A">
      <w:tab/>
    </w:r>
  </w:p>
  <w:p w14:paraId="2FB13713" w14:textId="56B924C3" w:rsidR="001908AB" w:rsidRDefault="001908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07A7" w14:textId="77777777" w:rsidR="001908AB" w:rsidRDefault="00C162A4">
    <w:pPr>
      <w:pStyle w:val="Header"/>
    </w:pPr>
    <w:r>
      <w:rPr>
        <w:noProof/>
      </w:rPr>
      <w:pict w14:anchorId="0216C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72067" o:spid="_x0000_s2049" type="#_x0000_t75" style="position:absolute;margin-left:0;margin-top:0;width:595.45pt;height:841.9pt;z-index:-251658240;mso-position-horizontal:center;mso-position-horizontal-relative:margin;mso-position-vertical:center;mso-position-vertical-relative:margin" o:allowincell="f">
          <v:imagedata r:id="rId1" o:title="Portner-2019-letterhead_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4940"/>
    <w:multiLevelType w:val="hybridMultilevel"/>
    <w:tmpl w:val="C9F8B1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61300"/>
    <w:multiLevelType w:val="hybridMultilevel"/>
    <w:tmpl w:val="034CBD5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97C5E"/>
    <w:multiLevelType w:val="hybridMultilevel"/>
    <w:tmpl w:val="DCF8B5EC"/>
    <w:lvl w:ilvl="0" w:tplc="988A6E54">
      <w:start w:val="1"/>
      <w:numFmt w:val="bullet"/>
      <w:pStyle w:val="bulletlistlevel1"/>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64421BC"/>
    <w:multiLevelType w:val="hybridMultilevel"/>
    <w:tmpl w:val="760AD06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8B3A6F"/>
    <w:multiLevelType w:val="hybridMultilevel"/>
    <w:tmpl w:val="3866278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BA6108A"/>
    <w:multiLevelType w:val="hybridMultilevel"/>
    <w:tmpl w:val="74CE98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2E5F8E"/>
    <w:multiLevelType w:val="hybridMultilevel"/>
    <w:tmpl w:val="2C587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3E26B9"/>
    <w:multiLevelType w:val="hybridMultilevel"/>
    <w:tmpl w:val="A6E8B83A"/>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BA2CD6"/>
    <w:multiLevelType w:val="hybridMultilevel"/>
    <w:tmpl w:val="6F80DDDC"/>
    <w:lvl w:ilvl="0" w:tplc="0C090001">
      <w:start w:val="1"/>
      <w:numFmt w:val="bullet"/>
      <w:lvlText w:val=""/>
      <w:lvlJc w:val="left"/>
      <w:pPr>
        <w:ind w:left="720" w:hanging="360"/>
      </w:pPr>
      <w:rPr>
        <w:rFonts w:ascii="Symbol" w:hAnsi="Symbol" w:hint="default"/>
      </w:rPr>
    </w:lvl>
    <w:lvl w:ilvl="1" w:tplc="5ED22DBA">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EE0455"/>
    <w:multiLevelType w:val="hybridMultilevel"/>
    <w:tmpl w:val="DF5C8C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04163FA"/>
    <w:multiLevelType w:val="hybridMultilevel"/>
    <w:tmpl w:val="7B981B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396D59BB"/>
    <w:multiLevelType w:val="hybridMultilevel"/>
    <w:tmpl w:val="4816EA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88003E"/>
    <w:multiLevelType w:val="hybridMultilevel"/>
    <w:tmpl w:val="02FA93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05D737C"/>
    <w:multiLevelType w:val="hybridMultilevel"/>
    <w:tmpl w:val="BAA86572"/>
    <w:lvl w:ilvl="0" w:tplc="616248B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0ED7F7A"/>
    <w:multiLevelType w:val="hybridMultilevel"/>
    <w:tmpl w:val="66F8A794"/>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1CB4F5D"/>
    <w:multiLevelType w:val="hybridMultilevel"/>
    <w:tmpl w:val="5B041F6E"/>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42A4706"/>
    <w:multiLevelType w:val="hybridMultilevel"/>
    <w:tmpl w:val="85D84848"/>
    <w:lvl w:ilvl="0" w:tplc="7EE24A08">
      <w:start w:val="1"/>
      <w:numFmt w:val="lowerRoman"/>
      <w:lvlText w:val="(%1)"/>
      <w:lvlJc w:val="left"/>
      <w:pPr>
        <w:ind w:left="1080" w:hanging="360"/>
      </w:pPr>
      <w:rPr>
        <w:rFonts w:hint="default"/>
      </w:rPr>
    </w:lvl>
    <w:lvl w:ilvl="1" w:tplc="5ED22DBA">
      <w:start w:val="1"/>
      <w:numFmt w:val="lowerLetter"/>
      <w:lvlText w:val="(%2)"/>
      <w:lvlJc w:val="left"/>
      <w:pPr>
        <w:ind w:left="1778"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7DF7DF1"/>
    <w:multiLevelType w:val="hybridMultilevel"/>
    <w:tmpl w:val="BEB22E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8A528B1"/>
    <w:multiLevelType w:val="hybridMultilevel"/>
    <w:tmpl w:val="5316E7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A962648"/>
    <w:multiLevelType w:val="hybridMultilevel"/>
    <w:tmpl w:val="4130459A"/>
    <w:lvl w:ilvl="0" w:tplc="5ED22DBA">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605A2C"/>
    <w:multiLevelType w:val="hybridMultilevel"/>
    <w:tmpl w:val="D776754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BFC42CF"/>
    <w:multiLevelType w:val="hybridMultilevel"/>
    <w:tmpl w:val="8A3E0990"/>
    <w:lvl w:ilvl="0" w:tplc="7EE24A08">
      <w:start w:val="1"/>
      <w:numFmt w:val="lowerRoman"/>
      <w:lvlText w:val="(%1)"/>
      <w:lvlJc w:val="left"/>
      <w:pPr>
        <w:ind w:left="1080" w:hanging="360"/>
      </w:pPr>
      <w:rPr>
        <w:rFonts w:hint="default"/>
      </w:rPr>
    </w:lvl>
    <w:lvl w:ilvl="1" w:tplc="4A7CC5AC">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CBC7C6C"/>
    <w:multiLevelType w:val="hybridMultilevel"/>
    <w:tmpl w:val="20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F2C0FE4"/>
    <w:multiLevelType w:val="hybridMultilevel"/>
    <w:tmpl w:val="03D41B2C"/>
    <w:lvl w:ilvl="0" w:tplc="7EE24A08">
      <w:start w:val="1"/>
      <w:numFmt w:val="lowerRoman"/>
      <w:lvlText w:val="(%1)"/>
      <w:lvlJc w:val="left"/>
      <w:pPr>
        <w:ind w:left="1080" w:hanging="360"/>
      </w:pPr>
      <w:rPr>
        <w:rFonts w:hint="default"/>
      </w:rPr>
    </w:lvl>
    <w:lvl w:ilvl="1" w:tplc="C9DA4A32">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4FA367B7"/>
    <w:multiLevelType w:val="hybridMultilevel"/>
    <w:tmpl w:val="334E9D8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1DE77A6"/>
    <w:multiLevelType w:val="hybridMultilevel"/>
    <w:tmpl w:val="67443890"/>
    <w:lvl w:ilvl="0" w:tplc="7EE24A08">
      <w:start w:val="1"/>
      <w:numFmt w:val="lowerRoman"/>
      <w:lvlText w:val="(%1)"/>
      <w:lvlJc w:val="left"/>
      <w:pPr>
        <w:ind w:left="1080" w:hanging="360"/>
      </w:pPr>
      <w:rPr>
        <w:rFonts w:hint="default"/>
      </w:rPr>
    </w:lvl>
    <w:lvl w:ilvl="1" w:tplc="7C207D38">
      <w:start w:val="1"/>
      <w:numFmt w:val="lowerLetter"/>
      <w:lvlText w:val="(%2)"/>
      <w:lvlJc w:val="left"/>
      <w:pPr>
        <w:ind w:left="1800" w:hanging="36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54172B31"/>
    <w:multiLevelType w:val="hybridMultilevel"/>
    <w:tmpl w:val="6D5A7E80"/>
    <w:lvl w:ilvl="0" w:tplc="5798EB2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403B0C"/>
    <w:multiLevelType w:val="hybridMultilevel"/>
    <w:tmpl w:val="D4264C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D5376DD"/>
    <w:multiLevelType w:val="hybridMultilevel"/>
    <w:tmpl w:val="11AE957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BA1CF0"/>
    <w:multiLevelType w:val="hybridMultilevel"/>
    <w:tmpl w:val="624687B2"/>
    <w:lvl w:ilvl="0" w:tplc="5ED22DBA">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15:restartNumberingAfterBreak="0">
    <w:nsid w:val="652E65AC"/>
    <w:multiLevelType w:val="hybridMultilevel"/>
    <w:tmpl w:val="CCF8B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C13426"/>
    <w:multiLevelType w:val="hybridMultilevel"/>
    <w:tmpl w:val="76566700"/>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AE0C7F"/>
    <w:multiLevelType w:val="hybridMultilevel"/>
    <w:tmpl w:val="42B0B9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F1B40FC"/>
    <w:multiLevelType w:val="hybridMultilevel"/>
    <w:tmpl w:val="064ABE3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C4005E"/>
    <w:multiLevelType w:val="hybridMultilevel"/>
    <w:tmpl w:val="8706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0332673"/>
    <w:multiLevelType w:val="hybridMultilevel"/>
    <w:tmpl w:val="84867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D021E8"/>
    <w:multiLevelType w:val="hybridMultilevel"/>
    <w:tmpl w:val="2DD6B878"/>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3457270"/>
    <w:multiLevelType w:val="hybridMultilevel"/>
    <w:tmpl w:val="FF2E544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3C101E4"/>
    <w:multiLevelType w:val="hybridMultilevel"/>
    <w:tmpl w:val="7CECEED2"/>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4B6317D"/>
    <w:multiLevelType w:val="hybridMultilevel"/>
    <w:tmpl w:val="66CE83F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9450E13"/>
    <w:multiLevelType w:val="hybridMultilevel"/>
    <w:tmpl w:val="CAD6FC06"/>
    <w:lvl w:ilvl="0" w:tplc="5ED22DB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4"/>
  </w:num>
  <w:num w:numId="2">
    <w:abstractNumId w:val="10"/>
  </w:num>
  <w:num w:numId="3">
    <w:abstractNumId w:val="35"/>
  </w:num>
  <w:num w:numId="4">
    <w:abstractNumId w:val="6"/>
  </w:num>
  <w:num w:numId="5">
    <w:abstractNumId w:val="22"/>
  </w:num>
  <w:num w:numId="6">
    <w:abstractNumId w:val="12"/>
  </w:num>
  <w:num w:numId="7">
    <w:abstractNumId w:val="0"/>
  </w:num>
  <w:num w:numId="8">
    <w:abstractNumId w:val="9"/>
  </w:num>
  <w:num w:numId="9">
    <w:abstractNumId w:val="11"/>
  </w:num>
  <w:num w:numId="10">
    <w:abstractNumId w:val="30"/>
  </w:num>
  <w:num w:numId="11">
    <w:abstractNumId w:val="27"/>
  </w:num>
  <w:num w:numId="12">
    <w:abstractNumId w:val="15"/>
  </w:num>
  <w:num w:numId="13">
    <w:abstractNumId w:val="37"/>
  </w:num>
  <w:num w:numId="14">
    <w:abstractNumId w:val="20"/>
  </w:num>
  <w:num w:numId="15">
    <w:abstractNumId w:val="31"/>
  </w:num>
  <w:num w:numId="16">
    <w:abstractNumId w:val="19"/>
  </w:num>
  <w:num w:numId="17">
    <w:abstractNumId w:val="14"/>
  </w:num>
  <w:num w:numId="18">
    <w:abstractNumId w:val="23"/>
  </w:num>
  <w:num w:numId="19">
    <w:abstractNumId w:val="33"/>
  </w:num>
  <w:num w:numId="20">
    <w:abstractNumId w:val="1"/>
  </w:num>
  <w:num w:numId="21">
    <w:abstractNumId w:val="17"/>
  </w:num>
  <w:num w:numId="22">
    <w:abstractNumId w:val="36"/>
  </w:num>
  <w:num w:numId="23">
    <w:abstractNumId w:val="18"/>
  </w:num>
  <w:num w:numId="24">
    <w:abstractNumId w:val="28"/>
  </w:num>
  <w:num w:numId="25">
    <w:abstractNumId w:val="25"/>
  </w:num>
  <w:num w:numId="26">
    <w:abstractNumId w:val="13"/>
  </w:num>
  <w:num w:numId="27">
    <w:abstractNumId w:val="21"/>
  </w:num>
  <w:num w:numId="28">
    <w:abstractNumId w:val="7"/>
  </w:num>
  <w:num w:numId="29">
    <w:abstractNumId w:val="5"/>
  </w:num>
  <w:num w:numId="30">
    <w:abstractNumId w:val="40"/>
  </w:num>
  <w:num w:numId="31">
    <w:abstractNumId w:val="16"/>
  </w:num>
  <w:num w:numId="32">
    <w:abstractNumId w:val="8"/>
  </w:num>
  <w:num w:numId="33">
    <w:abstractNumId w:val="38"/>
  </w:num>
  <w:num w:numId="34">
    <w:abstractNumId w:val="39"/>
  </w:num>
  <w:num w:numId="35">
    <w:abstractNumId w:val="4"/>
  </w:num>
  <w:num w:numId="36">
    <w:abstractNumId w:val="3"/>
  </w:num>
  <w:num w:numId="37">
    <w:abstractNumId w:val="29"/>
  </w:num>
  <w:num w:numId="38">
    <w:abstractNumId w:val="26"/>
  </w:num>
  <w:num w:numId="39">
    <w:abstractNumId w:val="2"/>
  </w:num>
  <w:num w:numId="40">
    <w:abstractNumId w:val="24"/>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8AB"/>
    <w:rsid w:val="00090214"/>
    <w:rsid w:val="001344D0"/>
    <w:rsid w:val="001908AB"/>
    <w:rsid w:val="0019305B"/>
    <w:rsid w:val="002E5112"/>
    <w:rsid w:val="003B2255"/>
    <w:rsid w:val="005015FA"/>
    <w:rsid w:val="00526DD9"/>
    <w:rsid w:val="00591744"/>
    <w:rsid w:val="005B33FF"/>
    <w:rsid w:val="00621DA7"/>
    <w:rsid w:val="00624110"/>
    <w:rsid w:val="00636941"/>
    <w:rsid w:val="006A1078"/>
    <w:rsid w:val="007453FE"/>
    <w:rsid w:val="008775D6"/>
    <w:rsid w:val="008A61AA"/>
    <w:rsid w:val="008D39DF"/>
    <w:rsid w:val="008E7AAE"/>
    <w:rsid w:val="008F6C09"/>
    <w:rsid w:val="0091415C"/>
    <w:rsid w:val="0094253C"/>
    <w:rsid w:val="009A4371"/>
    <w:rsid w:val="00A171CD"/>
    <w:rsid w:val="00A2447A"/>
    <w:rsid w:val="00AC7277"/>
    <w:rsid w:val="00AF41EE"/>
    <w:rsid w:val="00B008C6"/>
    <w:rsid w:val="00B31918"/>
    <w:rsid w:val="00B6720A"/>
    <w:rsid w:val="00C162A4"/>
    <w:rsid w:val="00C20F5F"/>
    <w:rsid w:val="00C5182A"/>
    <w:rsid w:val="00C65C35"/>
    <w:rsid w:val="00CC10B6"/>
    <w:rsid w:val="00CF0E27"/>
    <w:rsid w:val="00D66BFD"/>
    <w:rsid w:val="00DA72E7"/>
    <w:rsid w:val="00DB52E6"/>
    <w:rsid w:val="00E438A8"/>
    <w:rsid w:val="00E7585A"/>
    <w:rsid w:val="00E971CB"/>
    <w:rsid w:val="00EB7898"/>
    <w:rsid w:val="00F04103"/>
    <w:rsid w:val="00F06CDC"/>
    <w:rsid w:val="00F444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40D400F"/>
  <w15:chartTrackingRefBased/>
  <w15:docId w15:val="{61C1F075-0E31-49FF-8D62-5E24B7490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434"/>
    <w:pPr>
      <w:spacing w:after="200" w:line="276" w:lineRule="auto"/>
    </w:pPr>
    <w:rPr>
      <w:rFonts w:eastAsiaTheme="minorEastAsia"/>
      <w:lang w:eastAsia="en-AU"/>
    </w:rPr>
  </w:style>
  <w:style w:type="paragraph" w:styleId="Heading1">
    <w:name w:val="heading 1"/>
    <w:basedOn w:val="Normal"/>
    <w:next w:val="Normal"/>
    <w:link w:val="Heading1Char"/>
    <w:uiPriority w:val="9"/>
    <w:qFormat/>
    <w:rsid w:val="00AC7277"/>
    <w:pPr>
      <w:keepNext/>
      <w:keepLines/>
      <w:spacing w:after="0"/>
      <w:jc w:val="center"/>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uiPriority w:val="9"/>
    <w:unhideWhenUsed/>
    <w:qFormat/>
    <w:rsid w:val="00AC7277"/>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908AB"/>
    <w:pPr>
      <w:autoSpaceDE w:val="0"/>
      <w:autoSpaceDN w:val="0"/>
      <w:adjustRightInd w:val="0"/>
      <w:spacing w:after="0" w:line="240" w:lineRule="auto"/>
    </w:pPr>
    <w:rPr>
      <w:rFonts w:ascii="AZRRBB+Effra-Bold" w:hAnsi="AZRRBB+Effra-Bold" w:cs="AZRRBB+Effra-Bold"/>
      <w:color w:val="000000"/>
      <w:sz w:val="24"/>
      <w:szCs w:val="24"/>
    </w:rPr>
  </w:style>
  <w:style w:type="paragraph" w:styleId="Header">
    <w:name w:val="header"/>
    <w:basedOn w:val="Normal"/>
    <w:link w:val="HeaderChar"/>
    <w:uiPriority w:val="99"/>
    <w:unhideWhenUsed/>
    <w:rsid w:val="001908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8AB"/>
  </w:style>
  <w:style w:type="paragraph" w:styleId="Footer">
    <w:name w:val="footer"/>
    <w:basedOn w:val="Normal"/>
    <w:link w:val="FooterChar"/>
    <w:uiPriority w:val="99"/>
    <w:unhideWhenUsed/>
    <w:rsid w:val="001908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8AB"/>
  </w:style>
  <w:style w:type="paragraph" w:styleId="ListParagraph">
    <w:name w:val="List Paragraph"/>
    <w:basedOn w:val="Normal"/>
    <w:uiPriority w:val="34"/>
    <w:qFormat/>
    <w:rsid w:val="00AF41EE"/>
    <w:pPr>
      <w:ind w:left="720"/>
      <w:contextualSpacing/>
    </w:pPr>
  </w:style>
  <w:style w:type="paragraph" w:styleId="Title">
    <w:name w:val="Title"/>
    <w:basedOn w:val="Normal"/>
    <w:next w:val="Normal"/>
    <w:link w:val="TitleChar"/>
    <w:uiPriority w:val="10"/>
    <w:qFormat/>
    <w:rsid w:val="005015FA"/>
    <w:pPr>
      <w:autoSpaceDE w:val="0"/>
      <w:autoSpaceDN w:val="0"/>
      <w:adjustRightInd w:val="0"/>
      <w:spacing w:after="0" w:line="240" w:lineRule="auto"/>
      <w:contextualSpacing/>
      <w:jc w:val="center"/>
    </w:pPr>
    <w:rPr>
      <w:rFonts w:asciiTheme="majorHAnsi" w:hAnsiTheme="majorHAnsi" w:cstheme="minorHAnsi"/>
      <w:b/>
      <w:sz w:val="28"/>
    </w:rPr>
  </w:style>
  <w:style w:type="character" w:customStyle="1" w:styleId="TitleChar">
    <w:name w:val="Title Char"/>
    <w:basedOn w:val="DefaultParagraphFont"/>
    <w:link w:val="Title"/>
    <w:uiPriority w:val="10"/>
    <w:rsid w:val="005015FA"/>
    <w:rPr>
      <w:rFonts w:asciiTheme="majorHAnsi" w:eastAsiaTheme="minorEastAsia" w:hAnsiTheme="majorHAnsi" w:cstheme="minorHAnsi"/>
      <w:b/>
      <w:sz w:val="28"/>
      <w:lang w:eastAsia="en-AU"/>
    </w:rPr>
  </w:style>
  <w:style w:type="character" w:styleId="Hyperlink">
    <w:name w:val="Hyperlink"/>
    <w:basedOn w:val="DefaultParagraphFont"/>
    <w:uiPriority w:val="99"/>
    <w:unhideWhenUsed/>
    <w:rsid w:val="00A171CD"/>
    <w:rPr>
      <w:color w:val="0563C1" w:themeColor="hyperlink"/>
      <w:u w:val="single"/>
    </w:rPr>
  </w:style>
  <w:style w:type="character" w:customStyle="1" w:styleId="Heading1Char">
    <w:name w:val="Heading 1 Char"/>
    <w:basedOn w:val="DefaultParagraphFont"/>
    <w:link w:val="Heading1"/>
    <w:uiPriority w:val="9"/>
    <w:rsid w:val="00AC7277"/>
    <w:rPr>
      <w:rFonts w:asciiTheme="majorHAnsi" w:eastAsiaTheme="majorEastAsia" w:hAnsiTheme="majorHAnsi" w:cstheme="majorBidi"/>
      <w:b/>
      <w:bCs/>
      <w:color w:val="000000" w:themeColor="text1"/>
      <w:sz w:val="28"/>
      <w:szCs w:val="28"/>
    </w:rPr>
  </w:style>
  <w:style w:type="character" w:customStyle="1" w:styleId="Heading2Char">
    <w:name w:val="Heading 2 Char"/>
    <w:basedOn w:val="DefaultParagraphFont"/>
    <w:link w:val="Heading2"/>
    <w:uiPriority w:val="9"/>
    <w:rsid w:val="00AC7277"/>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rsid w:val="00AC7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 body text"/>
    <w:qFormat/>
    <w:rsid w:val="00F44434"/>
    <w:pPr>
      <w:spacing w:after="120" w:line="240" w:lineRule="auto"/>
    </w:pPr>
    <w:rPr>
      <w:rFonts w:asciiTheme="majorHAnsi" w:eastAsiaTheme="minorEastAsia" w:hAnsiTheme="majorHAnsi"/>
      <w:szCs w:val="24"/>
      <w:lang w:val="en-US"/>
    </w:rPr>
  </w:style>
  <w:style w:type="paragraph" w:customStyle="1" w:styleId="BHead">
    <w:name w:val="* B Head"/>
    <w:basedOn w:val="Heading2"/>
    <w:next w:val="bodytext"/>
    <w:qFormat/>
    <w:rsid w:val="00F44434"/>
    <w:pPr>
      <w:spacing w:after="20" w:line="240" w:lineRule="auto"/>
    </w:pPr>
    <w:rPr>
      <w:color w:val="auto"/>
      <w:sz w:val="22"/>
      <w:lang w:val="en-US"/>
    </w:rPr>
  </w:style>
  <w:style w:type="paragraph" w:customStyle="1" w:styleId="bulletlistlevel1">
    <w:name w:val="* bullet list level 1"/>
    <w:basedOn w:val="Normal"/>
    <w:qFormat/>
    <w:rsid w:val="00F44434"/>
    <w:pPr>
      <w:numPr>
        <w:numId w:val="39"/>
      </w:numPr>
      <w:spacing w:before="120" w:after="120" w:line="240" w:lineRule="auto"/>
      <w:ind w:left="426"/>
    </w:pPr>
    <w:rPr>
      <w:rFonts w:asciiTheme="majorHAnsi" w:hAnsiTheme="majorHAnsi"/>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F5CA042A29F7044920CDFD10BDD78D3" ma:contentTypeVersion="12" ma:contentTypeDescription="Create a new document." ma:contentTypeScope="" ma:versionID="25b8a43880300b2bbfe8947a7c4c3126">
  <xsd:schema xmlns:xsd="http://www.w3.org/2001/XMLSchema" xmlns:xs="http://www.w3.org/2001/XMLSchema" xmlns:p="http://schemas.microsoft.com/office/2006/metadata/properties" xmlns:ns2="121f07fd-a309-4652-af54-adb40644d765" xmlns:ns3="92ae91d6-c706-414c-aa77-218395f54eba" targetNamespace="http://schemas.microsoft.com/office/2006/metadata/properties" ma:root="true" ma:fieldsID="23519ab75f3382be68be2fec451cda14" ns2:_="" ns3:_="">
    <xsd:import namespace="121f07fd-a309-4652-af54-adb40644d765"/>
    <xsd:import namespace="92ae91d6-c706-414c-aa77-218395f54eb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1f07fd-a309-4652-af54-adb40644d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ae91d6-c706-414c-aa77-218395f54eb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BA80F7E-E505-4A40-9EF5-A8133ECAAF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F238B3-B269-465D-AAF9-E9404CE35F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1f07fd-a309-4652-af54-adb40644d765"/>
    <ds:schemaRef ds:uri="92ae91d6-c706-414c-aa77-218395f54e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79D6C2-27DE-48E4-B9B2-A164B1ADB6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633</Words>
  <Characters>3611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Weekes</dc:creator>
  <cp:keywords/>
  <dc:description/>
  <cp:lastModifiedBy>Jessica Oldfield</cp:lastModifiedBy>
  <cp:revision>4</cp:revision>
  <dcterms:created xsi:type="dcterms:W3CDTF">2022-04-07T06:00:00Z</dcterms:created>
  <dcterms:modified xsi:type="dcterms:W3CDTF">2022-04-07T06:02:00Z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0x010100BF5CA042A29F7044920CDFD10BDD78D3</vt:lpwstr>
  </property>
</Properties>
</file>